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99" w:rsidRDefault="00292E99" w:rsidP="00340010">
      <w:pPr>
        <w:rPr>
          <w:lang w:val="es-CL"/>
        </w:rPr>
      </w:pPr>
    </w:p>
    <w:p w:rsidR="005713B4" w:rsidRPr="00ED4D76" w:rsidRDefault="005713B4" w:rsidP="005713B4">
      <w:pPr>
        <w:adjustRightInd w:val="0"/>
        <w:rPr>
          <w:rFonts w:ascii="Calibri Light" w:eastAsia="Calibri" w:hAnsi="Calibri Light" w:cs="Verdana"/>
          <w:b/>
          <w:bCs/>
          <w:sz w:val="24"/>
          <w:szCs w:val="24"/>
          <w:lang w:eastAsia="es-CL"/>
        </w:rPr>
      </w:pPr>
      <w:r w:rsidRPr="00ED4D76">
        <w:rPr>
          <w:rFonts w:ascii="Calibri Light" w:eastAsia="Calibri" w:hAnsi="Calibri Light" w:cs="Verdana"/>
          <w:b/>
          <w:bCs/>
          <w:sz w:val="24"/>
          <w:szCs w:val="24"/>
          <w:lang w:eastAsia="es-CL"/>
        </w:rPr>
        <w:t>UNIVERSIDAD DE SANTIAGO DE CHILE</w:t>
      </w:r>
    </w:p>
    <w:p w:rsidR="005713B4" w:rsidRPr="00ED4D76" w:rsidRDefault="005713B4" w:rsidP="005713B4">
      <w:pPr>
        <w:adjustRightInd w:val="0"/>
        <w:rPr>
          <w:rFonts w:ascii="Calibri Light" w:eastAsia="Calibri" w:hAnsi="Calibri Light" w:cs="Verdana"/>
          <w:b/>
          <w:bCs/>
          <w:sz w:val="24"/>
          <w:szCs w:val="24"/>
          <w:lang w:eastAsia="es-CL"/>
        </w:rPr>
      </w:pPr>
      <w:r w:rsidRPr="00ED4D76">
        <w:rPr>
          <w:rFonts w:ascii="Calibri Light" w:eastAsia="Calibri" w:hAnsi="Calibri Light" w:cs="Verdana"/>
          <w:b/>
          <w:bCs/>
          <w:sz w:val="24"/>
          <w:szCs w:val="24"/>
          <w:lang w:eastAsia="es-CL"/>
        </w:rPr>
        <w:t xml:space="preserve">VICERRECTORÍA ACADÉMICA </w:t>
      </w:r>
    </w:p>
    <w:p w:rsidR="005713B4" w:rsidRPr="00ED4D76" w:rsidRDefault="005713B4" w:rsidP="005713B4">
      <w:pPr>
        <w:adjustRightInd w:val="0"/>
        <w:rPr>
          <w:rFonts w:ascii="Calibri Light" w:eastAsia="Calibri" w:hAnsi="Calibri Light" w:cs="Verdana"/>
          <w:b/>
          <w:bCs/>
          <w:sz w:val="24"/>
          <w:szCs w:val="24"/>
          <w:lang w:eastAsia="es-CL"/>
        </w:rPr>
      </w:pPr>
      <w:r w:rsidRPr="00ED4D76">
        <w:rPr>
          <w:rFonts w:ascii="Calibri Light" w:eastAsia="Calibri" w:hAnsi="Calibri Light" w:cs="Verdana"/>
          <w:b/>
          <w:bCs/>
          <w:sz w:val="24"/>
          <w:szCs w:val="24"/>
          <w:lang w:eastAsia="es-CL"/>
        </w:rPr>
        <w:t xml:space="preserve">PROGRAMA DE ACCESO INCLUSIVO, EQUIDAD Y PERMANENCIA. </w:t>
      </w:r>
    </w:p>
    <w:p w:rsidR="005713B4" w:rsidRPr="00ED4D76" w:rsidRDefault="005713B4" w:rsidP="005713B4">
      <w:pPr>
        <w:adjustRightInd w:val="0"/>
        <w:rPr>
          <w:rFonts w:ascii="Calibri Light" w:eastAsia="Calibri" w:hAnsi="Calibri Light" w:cs="Verdana"/>
          <w:b/>
          <w:bCs/>
          <w:sz w:val="24"/>
          <w:szCs w:val="24"/>
          <w:lang w:eastAsia="es-CL"/>
        </w:rPr>
      </w:pPr>
    </w:p>
    <w:p w:rsidR="005713B4" w:rsidRPr="00ED4D76" w:rsidRDefault="005713B4" w:rsidP="005713B4">
      <w:pPr>
        <w:adjustRightInd w:val="0"/>
        <w:jc w:val="center"/>
        <w:rPr>
          <w:rFonts w:ascii="Calibri Light" w:eastAsia="Calibri" w:hAnsi="Calibri Light" w:cs="Verdana"/>
          <w:b/>
          <w:sz w:val="24"/>
          <w:szCs w:val="24"/>
          <w:lang w:eastAsia="es-CL"/>
        </w:rPr>
      </w:pPr>
    </w:p>
    <w:p w:rsidR="005713B4" w:rsidRPr="00ED4D76" w:rsidRDefault="005713B4" w:rsidP="005713B4">
      <w:pPr>
        <w:adjustRightInd w:val="0"/>
        <w:jc w:val="center"/>
        <w:rPr>
          <w:rFonts w:ascii="Calibri Light" w:eastAsia="Calibri" w:hAnsi="Calibri Light" w:cs="Verdana"/>
          <w:b/>
          <w:sz w:val="24"/>
          <w:szCs w:val="24"/>
          <w:lang w:eastAsia="es-CL"/>
        </w:rPr>
      </w:pPr>
      <w:r w:rsidRPr="00ED4D76">
        <w:rPr>
          <w:rFonts w:ascii="Calibri Light" w:eastAsia="Calibri" w:hAnsi="Calibri Light" w:cs="Verdana"/>
          <w:b/>
          <w:sz w:val="24"/>
          <w:szCs w:val="24"/>
          <w:lang w:eastAsia="es-CL"/>
        </w:rPr>
        <w:t>CONCURSO PROFESIONAL</w:t>
      </w:r>
    </w:p>
    <w:p w:rsidR="005713B4" w:rsidRPr="00ED4D76" w:rsidRDefault="003A2677" w:rsidP="005713B4">
      <w:pPr>
        <w:adjustRightInd w:val="0"/>
        <w:jc w:val="center"/>
        <w:rPr>
          <w:rFonts w:ascii="Calibri Light" w:eastAsia="Calibri" w:hAnsi="Calibri Light" w:cs="Verdana"/>
          <w:b/>
          <w:sz w:val="24"/>
          <w:szCs w:val="24"/>
          <w:lang w:eastAsia="es-CL"/>
        </w:rPr>
      </w:pPr>
      <w:r>
        <w:rPr>
          <w:rFonts w:ascii="Calibri Light" w:eastAsia="Calibri" w:hAnsi="Calibri Light" w:cs="Verdana"/>
          <w:b/>
          <w:sz w:val="24"/>
          <w:szCs w:val="24"/>
          <w:lang w:eastAsia="es-CL"/>
        </w:rPr>
        <w:t>Asistente SAT</w:t>
      </w:r>
      <w:r w:rsidR="005713B4">
        <w:rPr>
          <w:rFonts w:ascii="Calibri Light" w:eastAsia="Calibri" w:hAnsi="Calibri Light" w:cs="Verdana"/>
          <w:b/>
          <w:sz w:val="24"/>
          <w:szCs w:val="24"/>
          <w:lang w:eastAsia="es-CL"/>
        </w:rPr>
        <w:t xml:space="preserve"> PACE </w:t>
      </w:r>
      <w:bookmarkStart w:id="0" w:name="_GoBack"/>
      <w:bookmarkEnd w:id="0"/>
    </w:p>
    <w:p w:rsidR="005713B4" w:rsidRPr="00ED4D76" w:rsidRDefault="005713B4" w:rsidP="005713B4">
      <w:pPr>
        <w:adjustRightInd w:val="0"/>
        <w:jc w:val="both"/>
        <w:rPr>
          <w:rFonts w:ascii="Calibri Light" w:eastAsia="Calibri" w:hAnsi="Calibri Light" w:cs="Verdana"/>
          <w:b/>
          <w:sz w:val="24"/>
          <w:szCs w:val="24"/>
          <w:lang w:eastAsia="es-CL"/>
        </w:rPr>
      </w:pPr>
    </w:p>
    <w:p w:rsidR="005713B4" w:rsidRPr="00ED4D76" w:rsidRDefault="005713B4" w:rsidP="003A2677">
      <w:pPr>
        <w:pStyle w:val="Default"/>
        <w:jc w:val="both"/>
        <w:rPr>
          <w:rFonts w:ascii="Calibri Light" w:hAnsi="Calibri Light"/>
          <w:u w:val="single"/>
        </w:rPr>
      </w:pPr>
      <w:r w:rsidRPr="00ED4D76">
        <w:rPr>
          <w:rFonts w:ascii="Calibri Light" w:hAnsi="Calibri Light"/>
          <w:b/>
        </w:rPr>
        <w:t>El Programa de Acceso Inclusivo, Equidad y Permanencia (PAIEP), de la Universidad de Santiago de Chile</w:t>
      </w:r>
      <w:r w:rsidRPr="00ED4D76">
        <w:rPr>
          <w:rFonts w:ascii="Calibri Light" w:hAnsi="Calibri Light"/>
        </w:rPr>
        <w:t xml:space="preserve">, requiere contratar a </w:t>
      </w:r>
      <w:r w:rsidR="003A2677" w:rsidRPr="00EA3883">
        <w:rPr>
          <w:rFonts w:ascii="Calibri Light" w:hAnsi="Calibri Light"/>
          <w:color w:val="auto"/>
        </w:rPr>
        <w:t>un/a</w:t>
      </w:r>
      <w:r w:rsidR="003A2677" w:rsidRPr="00EA3883">
        <w:rPr>
          <w:rFonts w:ascii="Calibri Light" w:hAnsi="Calibri Light"/>
          <w:color w:val="auto"/>
          <w:u w:val="single"/>
        </w:rPr>
        <w:t xml:space="preserve"> </w:t>
      </w:r>
      <w:r w:rsidR="003A2677">
        <w:rPr>
          <w:rFonts w:ascii="Calibri Light" w:hAnsi="Calibri Light"/>
          <w:color w:val="auto"/>
          <w:u w:val="single"/>
        </w:rPr>
        <w:t>asistente</w:t>
      </w:r>
      <w:r w:rsidR="003A2677" w:rsidRPr="00EA3883">
        <w:rPr>
          <w:rFonts w:ascii="Calibri Light" w:hAnsi="Calibri Light"/>
          <w:color w:val="auto"/>
          <w:u w:val="single"/>
        </w:rPr>
        <w:t xml:space="preserve"> de tiempo completo</w:t>
      </w:r>
      <w:r w:rsidR="003A2677" w:rsidRPr="00EA3883">
        <w:rPr>
          <w:rFonts w:ascii="Calibri Light" w:hAnsi="Calibri Light"/>
          <w:color w:val="auto"/>
        </w:rPr>
        <w:t>, para</w:t>
      </w:r>
      <w:r w:rsidR="003A2677" w:rsidRPr="00DE52FA">
        <w:rPr>
          <w:rFonts w:ascii="Calibri Light" w:hAnsi="Calibri Light"/>
          <w:color w:val="auto"/>
        </w:rPr>
        <w:t xml:space="preserve"> </w:t>
      </w:r>
      <w:r w:rsidR="003A2677">
        <w:rPr>
          <w:rFonts w:ascii="Calibri Light" w:hAnsi="Calibri Light"/>
          <w:color w:val="auto"/>
        </w:rPr>
        <w:t>colaborar en la gestión del Sistema de Alerta Temprana (SAT)</w:t>
      </w:r>
      <w:r>
        <w:rPr>
          <w:rFonts w:ascii="Calibri Light" w:hAnsi="Calibri Light"/>
        </w:rPr>
        <w:t>,</w:t>
      </w:r>
      <w:r w:rsidRPr="00ED4D76">
        <w:rPr>
          <w:rFonts w:ascii="Calibri Light" w:hAnsi="Calibri Light"/>
        </w:rPr>
        <w:t xml:space="preserve"> en el marco del Programa de Acompañamiento y Acceso </w:t>
      </w:r>
      <w:r>
        <w:rPr>
          <w:rFonts w:ascii="Calibri Light" w:hAnsi="Calibri Light"/>
        </w:rPr>
        <w:t xml:space="preserve">Efectivo </w:t>
      </w:r>
      <w:r w:rsidR="003A2677">
        <w:rPr>
          <w:rFonts w:ascii="Calibri Light" w:hAnsi="Calibri Light"/>
        </w:rPr>
        <w:t xml:space="preserve">a la Educación Superior </w:t>
      </w:r>
      <w:r>
        <w:rPr>
          <w:rFonts w:ascii="Calibri Light" w:hAnsi="Calibri Light"/>
        </w:rPr>
        <w:t>(PACE)</w:t>
      </w:r>
      <w:r w:rsidRPr="00ED4D76">
        <w:rPr>
          <w:rFonts w:ascii="Calibri Light" w:hAnsi="Calibri Light"/>
        </w:rPr>
        <w:t>.</w:t>
      </w:r>
    </w:p>
    <w:p w:rsidR="005713B4" w:rsidRPr="00ED4D76" w:rsidRDefault="005713B4" w:rsidP="005713B4">
      <w:pPr>
        <w:adjustRightInd w:val="0"/>
        <w:jc w:val="both"/>
        <w:rPr>
          <w:rFonts w:ascii="Calibri Light" w:eastAsia="Calibri" w:hAnsi="Calibri Light" w:cs="Verdana"/>
          <w:b/>
          <w:bCs/>
          <w:sz w:val="24"/>
          <w:szCs w:val="24"/>
          <w:lang w:eastAsia="es-CL"/>
        </w:rPr>
      </w:pPr>
    </w:p>
    <w:p w:rsidR="005713B4" w:rsidRDefault="005713B4" w:rsidP="005713B4">
      <w:pPr>
        <w:widowControl/>
        <w:numPr>
          <w:ilvl w:val="0"/>
          <w:numId w:val="5"/>
        </w:numPr>
        <w:autoSpaceDE/>
        <w:autoSpaceDN/>
        <w:spacing w:after="200"/>
        <w:ind w:left="426" w:hanging="284"/>
        <w:contextualSpacing/>
        <w:jc w:val="both"/>
        <w:rPr>
          <w:rFonts w:ascii="Calibri Light" w:eastAsiaTheme="minorEastAsia" w:hAnsi="Calibri Light"/>
          <w:b/>
          <w:sz w:val="24"/>
          <w:szCs w:val="24"/>
          <w:lang w:eastAsia="es-CL"/>
        </w:rPr>
      </w:pPr>
      <w:r w:rsidRPr="00ED4D76">
        <w:rPr>
          <w:rFonts w:ascii="Calibri Light" w:eastAsiaTheme="minorEastAsia" w:hAnsi="Calibri Light"/>
          <w:b/>
          <w:sz w:val="24"/>
          <w:szCs w:val="24"/>
          <w:lang w:eastAsia="es-CL"/>
        </w:rPr>
        <w:t>Requisitos generales del cargo son:</w:t>
      </w:r>
    </w:p>
    <w:p w:rsidR="003A2677" w:rsidRPr="00334CC4" w:rsidRDefault="003A2677" w:rsidP="003A2677">
      <w:pPr>
        <w:pStyle w:val="Default"/>
        <w:numPr>
          <w:ilvl w:val="0"/>
          <w:numId w:val="12"/>
        </w:numPr>
        <w:jc w:val="both"/>
        <w:rPr>
          <w:rFonts w:ascii="Calibri Light" w:eastAsiaTheme="minorHAnsi" w:hAnsi="Calibri Light" w:cstheme="minorBidi"/>
          <w:color w:val="auto"/>
          <w:lang w:val="es-ES"/>
        </w:rPr>
      </w:pPr>
      <w:r w:rsidRPr="00334CC4">
        <w:rPr>
          <w:rFonts w:ascii="Calibri Light" w:eastAsiaTheme="minorHAnsi" w:hAnsi="Calibri Light" w:cstheme="minorBidi"/>
          <w:color w:val="auto"/>
          <w:lang w:val="es-ES"/>
        </w:rPr>
        <w:t xml:space="preserve">Estar en posesión de un </w:t>
      </w:r>
      <w:r>
        <w:rPr>
          <w:rFonts w:ascii="Calibri Light" w:eastAsiaTheme="minorHAnsi" w:hAnsi="Calibri Light" w:cstheme="minorBidi"/>
          <w:color w:val="auto"/>
          <w:lang w:val="es-ES"/>
        </w:rPr>
        <w:t>Título Técnico, Tecnólogo</w:t>
      </w:r>
      <w:r w:rsidRPr="00334CC4">
        <w:rPr>
          <w:rFonts w:ascii="Calibri Light" w:eastAsiaTheme="minorHAnsi" w:hAnsi="Calibri Light" w:cstheme="minorBidi"/>
          <w:color w:val="auto"/>
          <w:lang w:val="es-ES"/>
        </w:rPr>
        <w:t xml:space="preserve"> o </w:t>
      </w:r>
      <w:r>
        <w:rPr>
          <w:rFonts w:ascii="Calibri Light" w:eastAsiaTheme="minorHAnsi" w:hAnsi="Calibri Light" w:cstheme="minorBidi"/>
          <w:color w:val="auto"/>
          <w:lang w:val="es-ES"/>
        </w:rPr>
        <w:t>Bachiller.</w:t>
      </w:r>
    </w:p>
    <w:p w:rsidR="003A2677" w:rsidRPr="00D36E7B" w:rsidRDefault="003A2677" w:rsidP="003A2677">
      <w:pPr>
        <w:pStyle w:val="Default"/>
        <w:numPr>
          <w:ilvl w:val="0"/>
          <w:numId w:val="12"/>
        </w:numPr>
        <w:jc w:val="both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Contar con</w:t>
      </w:r>
      <w:r w:rsidR="00A770E3">
        <w:rPr>
          <w:rFonts w:ascii="Calibri Light" w:hAnsi="Calibri Light"/>
          <w:color w:val="auto"/>
        </w:rPr>
        <w:t xml:space="preserve"> </w:t>
      </w:r>
      <w:r>
        <w:rPr>
          <w:rFonts w:ascii="Calibri Light" w:hAnsi="Calibri Light"/>
          <w:color w:val="auto"/>
        </w:rPr>
        <w:t>dominio</w:t>
      </w:r>
      <w:r w:rsidR="00A770E3">
        <w:rPr>
          <w:rFonts w:ascii="Calibri Light" w:hAnsi="Calibri Light"/>
          <w:color w:val="auto"/>
        </w:rPr>
        <w:t xml:space="preserve"> comprobable</w:t>
      </w:r>
      <w:r>
        <w:rPr>
          <w:rFonts w:ascii="Calibri Light" w:hAnsi="Calibri Light"/>
          <w:color w:val="auto"/>
        </w:rPr>
        <w:t xml:space="preserve"> de Excel y bases de datos.</w:t>
      </w:r>
    </w:p>
    <w:p w:rsidR="00A770E3" w:rsidRPr="00A770E3" w:rsidRDefault="00A770E3" w:rsidP="00EF21B2">
      <w:pPr>
        <w:pStyle w:val="Default"/>
        <w:numPr>
          <w:ilvl w:val="0"/>
          <w:numId w:val="12"/>
        </w:numPr>
        <w:jc w:val="both"/>
        <w:rPr>
          <w:rFonts w:ascii="Calibri Light" w:hAnsi="Calibri Light"/>
          <w:color w:val="auto"/>
        </w:rPr>
      </w:pPr>
      <w:r w:rsidRPr="00A770E3">
        <w:rPr>
          <w:rFonts w:ascii="Calibri Light" w:hAnsi="Calibri Light"/>
          <w:color w:val="auto"/>
        </w:rPr>
        <w:t>Tener experiencia en Programas de Inclusión Universitaria y/o en Gestión Universitaria.</w:t>
      </w:r>
    </w:p>
    <w:p w:rsidR="00A770E3" w:rsidRDefault="00A770E3" w:rsidP="003A2677">
      <w:pPr>
        <w:pStyle w:val="Default"/>
        <w:numPr>
          <w:ilvl w:val="0"/>
          <w:numId w:val="12"/>
        </w:numPr>
        <w:jc w:val="both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Experiencia profesional mínima 1 año.</w:t>
      </w:r>
    </w:p>
    <w:p w:rsidR="003A2677" w:rsidRDefault="003A2677" w:rsidP="003A2677">
      <w:pPr>
        <w:pStyle w:val="Default"/>
        <w:numPr>
          <w:ilvl w:val="0"/>
          <w:numId w:val="12"/>
        </w:numPr>
        <w:jc w:val="both"/>
        <w:rPr>
          <w:rFonts w:ascii="Calibri Light" w:hAnsi="Calibri Light"/>
          <w:color w:val="auto"/>
        </w:rPr>
      </w:pPr>
      <w:r w:rsidRPr="00836DD0">
        <w:rPr>
          <w:rFonts w:ascii="Calibri Light" w:hAnsi="Calibri Light"/>
          <w:color w:val="auto"/>
        </w:rPr>
        <w:t>Capacidad para trabajar en equipo</w:t>
      </w:r>
      <w:r>
        <w:rPr>
          <w:rFonts w:ascii="Calibri Light" w:hAnsi="Calibri Light"/>
          <w:color w:val="auto"/>
        </w:rPr>
        <w:t>.</w:t>
      </w:r>
    </w:p>
    <w:p w:rsidR="003A2677" w:rsidRPr="00836DD0" w:rsidRDefault="003A2677" w:rsidP="003A2677">
      <w:pPr>
        <w:pStyle w:val="Default"/>
        <w:numPr>
          <w:ilvl w:val="0"/>
          <w:numId w:val="12"/>
        </w:numPr>
        <w:jc w:val="both"/>
        <w:rPr>
          <w:rFonts w:ascii="Calibri Light" w:hAnsi="Calibri Light"/>
          <w:color w:val="auto"/>
        </w:rPr>
      </w:pPr>
      <w:r w:rsidRPr="00ED4D76">
        <w:rPr>
          <w:rFonts w:ascii="Calibri Light" w:hAnsi="Calibri Light"/>
        </w:rPr>
        <w:t>Flexibilidad para adaptarse y manejar adecuadamente situaciones emergentes.</w:t>
      </w:r>
    </w:p>
    <w:p w:rsidR="003A2677" w:rsidRDefault="003A2677" w:rsidP="003A2677">
      <w:pPr>
        <w:pStyle w:val="Default"/>
        <w:numPr>
          <w:ilvl w:val="0"/>
          <w:numId w:val="12"/>
        </w:numPr>
        <w:jc w:val="both"/>
        <w:rPr>
          <w:rFonts w:ascii="Calibri Light" w:hAnsi="Calibri Light"/>
          <w:color w:val="auto"/>
        </w:rPr>
      </w:pPr>
      <w:r w:rsidRPr="00836DD0">
        <w:rPr>
          <w:rFonts w:ascii="Calibri Light" w:hAnsi="Calibri Light"/>
          <w:color w:val="auto"/>
        </w:rPr>
        <w:t>Demostrar motivación e interés por la inclusión, equidad y permanencia en la educación superior.</w:t>
      </w:r>
    </w:p>
    <w:p w:rsidR="003A2677" w:rsidRPr="006505A3" w:rsidRDefault="003A2677" w:rsidP="003A2677">
      <w:pPr>
        <w:widowControl/>
        <w:numPr>
          <w:ilvl w:val="0"/>
          <w:numId w:val="12"/>
        </w:numPr>
        <w:adjustRightInd w:val="0"/>
        <w:jc w:val="both"/>
        <w:rPr>
          <w:rFonts w:ascii="Calibri Light" w:eastAsia="Calibri" w:hAnsi="Calibri Light" w:cs="Verdana"/>
          <w:sz w:val="24"/>
          <w:szCs w:val="24"/>
        </w:rPr>
      </w:pPr>
      <w:r w:rsidRPr="006505A3">
        <w:rPr>
          <w:rFonts w:ascii="Calibri Light" w:eastAsia="Calibri" w:hAnsi="Calibri Light" w:cs="Verdana"/>
          <w:sz w:val="24"/>
          <w:szCs w:val="24"/>
        </w:rPr>
        <w:t>Deseable conocimiento sobre la Universidad de Santiago de Chile.</w:t>
      </w:r>
    </w:p>
    <w:p w:rsidR="003A2677" w:rsidRPr="00DC5228" w:rsidRDefault="003A2677" w:rsidP="003A2677">
      <w:pPr>
        <w:widowControl/>
        <w:adjustRightInd w:val="0"/>
        <w:ind w:left="928"/>
        <w:jc w:val="both"/>
        <w:rPr>
          <w:rFonts w:ascii="Calibri Light" w:eastAsia="Calibri" w:hAnsi="Calibri Light" w:cs="Verdana"/>
          <w:sz w:val="24"/>
          <w:szCs w:val="24"/>
          <w:lang w:eastAsia="es-CL"/>
        </w:rPr>
      </w:pPr>
    </w:p>
    <w:p w:rsidR="005713B4" w:rsidRDefault="005713B4" w:rsidP="005713B4">
      <w:pPr>
        <w:widowControl/>
        <w:numPr>
          <w:ilvl w:val="0"/>
          <w:numId w:val="5"/>
        </w:numPr>
        <w:adjustRightInd w:val="0"/>
        <w:ind w:left="284" w:hanging="284"/>
        <w:jc w:val="both"/>
        <w:rPr>
          <w:rFonts w:ascii="Calibri Light" w:eastAsia="Calibri" w:hAnsi="Calibri Light" w:cs="Verdana"/>
          <w:b/>
          <w:bCs/>
          <w:sz w:val="24"/>
          <w:szCs w:val="24"/>
          <w:lang w:eastAsia="es-CL"/>
        </w:rPr>
      </w:pPr>
      <w:r w:rsidRPr="00ED4D76">
        <w:rPr>
          <w:rFonts w:ascii="Calibri Light" w:eastAsia="Calibri" w:hAnsi="Calibri Light" w:cs="Verdana"/>
          <w:b/>
          <w:bCs/>
          <w:sz w:val="24"/>
          <w:szCs w:val="24"/>
          <w:lang w:eastAsia="es-CL"/>
        </w:rPr>
        <w:t xml:space="preserve">Principales actividades a desarrollar en el marco del Proyecto:  </w:t>
      </w:r>
    </w:p>
    <w:p w:rsidR="00133F8F" w:rsidRDefault="00133F8F" w:rsidP="00133F8F">
      <w:pPr>
        <w:widowControl/>
        <w:adjustRightInd w:val="0"/>
        <w:ind w:left="284"/>
        <w:jc w:val="both"/>
        <w:rPr>
          <w:rFonts w:ascii="Calibri Light" w:eastAsia="Calibri" w:hAnsi="Calibri Light" w:cs="Verdana"/>
          <w:b/>
          <w:bCs/>
          <w:sz w:val="24"/>
          <w:szCs w:val="24"/>
          <w:lang w:eastAsia="es-CL"/>
        </w:rPr>
      </w:pPr>
    </w:p>
    <w:p w:rsidR="003A2677" w:rsidRDefault="003A2677" w:rsidP="003A2677">
      <w:pPr>
        <w:pStyle w:val="Default"/>
        <w:numPr>
          <w:ilvl w:val="0"/>
          <w:numId w:val="4"/>
        </w:numPr>
        <w:ind w:left="1080"/>
        <w:jc w:val="both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Integrarse colaborativamente al equipo PAIEP.</w:t>
      </w:r>
    </w:p>
    <w:p w:rsidR="003A2677" w:rsidRPr="00A770E3" w:rsidRDefault="00A770E3" w:rsidP="00A770E3">
      <w:pPr>
        <w:pStyle w:val="Default"/>
        <w:numPr>
          <w:ilvl w:val="0"/>
          <w:numId w:val="4"/>
        </w:numPr>
        <w:ind w:left="1080"/>
        <w:jc w:val="both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Colaborar en la recopilación de notas</w:t>
      </w:r>
      <w:r w:rsidR="003A2677" w:rsidRPr="003A2677">
        <w:rPr>
          <w:rFonts w:ascii="Calibri Light" w:hAnsi="Calibri Light"/>
          <w:color w:val="auto"/>
        </w:rPr>
        <w:t xml:space="preserve"> del</w:t>
      </w:r>
      <w:r w:rsidR="003A2677">
        <w:rPr>
          <w:rFonts w:ascii="Calibri Light" w:hAnsi="Calibri Light"/>
          <w:color w:val="auto"/>
        </w:rPr>
        <w:t xml:space="preserve"> Sistema de Alerta Temprana de</w:t>
      </w:r>
      <w:r>
        <w:rPr>
          <w:rFonts w:ascii="Calibri Light" w:hAnsi="Calibri Light"/>
          <w:color w:val="auto"/>
        </w:rPr>
        <w:t>l Programa de Acompañamiento Efectivo en la Educación Superior (</w:t>
      </w:r>
      <w:r w:rsidRPr="00A770E3">
        <w:rPr>
          <w:rFonts w:ascii="Calibri Light" w:hAnsi="Calibri Light"/>
          <w:color w:val="auto"/>
        </w:rPr>
        <w:t>PACE</w:t>
      </w:r>
      <w:r>
        <w:rPr>
          <w:rFonts w:ascii="Calibri Light" w:hAnsi="Calibri Light"/>
          <w:color w:val="auto"/>
        </w:rPr>
        <w:t>)</w:t>
      </w:r>
      <w:r w:rsidRPr="00A770E3">
        <w:rPr>
          <w:rFonts w:ascii="Calibri Light" w:hAnsi="Calibri Light"/>
          <w:color w:val="auto"/>
        </w:rPr>
        <w:t>.</w:t>
      </w:r>
    </w:p>
    <w:p w:rsidR="003A2677" w:rsidRPr="003A2677" w:rsidRDefault="003A2677" w:rsidP="00183D22">
      <w:pPr>
        <w:pStyle w:val="Default"/>
        <w:numPr>
          <w:ilvl w:val="0"/>
          <w:numId w:val="4"/>
        </w:numPr>
        <w:ind w:left="1080"/>
        <w:jc w:val="both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P</w:t>
      </w:r>
      <w:r w:rsidRPr="003A2677">
        <w:rPr>
          <w:rFonts w:ascii="Calibri Light" w:hAnsi="Calibri Light"/>
          <w:color w:val="auto"/>
        </w:rPr>
        <w:t>articipar en reuniones del equipo PAIEP.</w:t>
      </w:r>
    </w:p>
    <w:p w:rsidR="003A2677" w:rsidRDefault="003A2677" w:rsidP="003A2677">
      <w:pPr>
        <w:pStyle w:val="Default"/>
        <w:numPr>
          <w:ilvl w:val="0"/>
          <w:numId w:val="4"/>
        </w:numPr>
        <w:ind w:left="1080"/>
        <w:rPr>
          <w:rFonts w:ascii="Calibri Light" w:hAnsi="Calibri Light"/>
          <w:color w:val="auto"/>
        </w:rPr>
      </w:pPr>
      <w:r w:rsidRPr="00775A29">
        <w:rPr>
          <w:rFonts w:ascii="Calibri Light" w:hAnsi="Calibri Light"/>
          <w:color w:val="auto"/>
        </w:rPr>
        <w:t xml:space="preserve">Atender tareas emergentes. </w:t>
      </w:r>
    </w:p>
    <w:p w:rsidR="005713B4" w:rsidRDefault="005713B4" w:rsidP="005713B4">
      <w:pPr>
        <w:adjustRightInd w:val="0"/>
        <w:ind w:left="284"/>
        <w:jc w:val="both"/>
        <w:rPr>
          <w:rFonts w:ascii="Calibri Light" w:eastAsia="Calibri" w:hAnsi="Calibri Light" w:cs="Verdana"/>
          <w:b/>
          <w:bCs/>
          <w:color w:val="000000"/>
          <w:sz w:val="24"/>
          <w:szCs w:val="24"/>
          <w:lang w:eastAsia="es-CL"/>
        </w:rPr>
      </w:pPr>
    </w:p>
    <w:p w:rsidR="003A2677" w:rsidRDefault="003A2677">
      <w:pPr>
        <w:rPr>
          <w:rFonts w:ascii="Calibri" w:eastAsia="MS Mincho" w:hAnsi="Calibri" w:cs="Times"/>
          <w:b/>
          <w:sz w:val="24"/>
          <w:szCs w:val="24"/>
          <w:lang w:val="es-ES_tradnl"/>
        </w:rPr>
      </w:pPr>
      <w:r>
        <w:rPr>
          <w:rFonts w:ascii="Calibri" w:eastAsia="MS Mincho" w:hAnsi="Calibri" w:cs="Times"/>
          <w:b/>
          <w:sz w:val="24"/>
          <w:szCs w:val="24"/>
          <w:lang w:val="es-ES_tradnl"/>
        </w:rPr>
        <w:br w:type="page"/>
      </w:r>
    </w:p>
    <w:p w:rsidR="005713B4" w:rsidRPr="001044FC" w:rsidRDefault="005713B4" w:rsidP="005713B4">
      <w:pPr>
        <w:adjustRightInd w:val="0"/>
        <w:spacing w:after="240"/>
        <w:jc w:val="both"/>
        <w:rPr>
          <w:rFonts w:ascii="Calibri" w:eastAsia="MS Mincho" w:hAnsi="Calibri" w:cs="Times"/>
          <w:b/>
          <w:sz w:val="24"/>
          <w:szCs w:val="24"/>
          <w:lang w:val="es-ES_tradnl"/>
        </w:rPr>
      </w:pPr>
      <w:r w:rsidRPr="001044FC">
        <w:rPr>
          <w:rFonts w:ascii="Calibri" w:eastAsia="MS Mincho" w:hAnsi="Calibri" w:cs="Times"/>
          <w:b/>
          <w:sz w:val="24"/>
          <w:szCs w:val="24"/>
          <w:lang w:val="es-ES_tradnl"/>
        </w:rPr>
        <w:lastRenderedPageBreak/>
        <w:t xml:space="preserve">3. Presentación de antecedentes. </w:t>
      </w:r>
    </w:p>
    <w:p w:rsidR="005713B4" w:rsidRPr="001044FC" w:rsidRDefault="005713B4" w:rsidP="00A770E3">
      <w:pPr>
        <w:numPr>
          <w:ilvl w:val="0"/>
          <w:numId w:val="7"/>
        </w:numPr>
        <w:tabs>
          <w:tab w:val="left" w:pos="0"/>
          <w:tab w:val="left" w:pos="220"/>
        </w:tabs>
        <w:adjustRightInd w:val="0"/>
        <w:spacing w:after="240"/>
        <w:ind w:left="0" w:firstLine="0"/>
        <w:jc w:val="both"/>
        <w:rPr>
          <w:rFonts w:ascii="Calibri" w:eastAsia="MS Mincho" w:hAnsi="Calibri" w:cs="Times"/>
          <w:sz w:val="24"/>
          <w:szCs w:val="24"/>
          <w:lang w:val="es-ES_tradnl"/>
        </w:rPr>
      </w:pPr>
      <w:r w:rsidRPr="00A770E3">
        <w:rPr>
          <w:rFonts w:ascii="Calibri Light" w:eastAsia="Calibri" w:hAnsi="Calibri Light" w:cs="Verdana"/>
          <w:color w:val="000000"/>
          <w:sz w:val="24"/>
          <w:szCs w:val="24"/>
          <w:lang w:eastAsia="es-CL"/>
        </w:rPr>
        <w:t>Para postular el interesado/a deberá enviar por correo electrónico los siguientes antecedentes:</w:t>
      </w:r>
    </w:p>
    <w:p w:rsidR="005713B4" w:rsidRPr="00133F8F" w:rsidRDefault="005713B4" w:rsidP="00133F8F">
      <w:pPr>
        <w:pStyle w:val="Prrafodelista"/>
        <w:numPr>
          <w:ilvl w:val="0"/>
          <w:numId w:val="11"/>
        </w:numPr>
        <w:tabs>
          <w:tab w:val="left" w:pos="220"/>
          <w:tab w:val="left" w:pos="720"/>
        </w:tabs>
        <w:adjustRightInd w:val="0"/>
        <w:contextualSpacing/>
        <w:jc w:val="both"/>
        <w:rPr>
          <w:rFonts w:ascii="Calibri Light" w:eastAsia="Calibri" w:hAnsi="Calibri Light" w:cs="Verdana"/>
          <w:sz w:val="24"/>
          <w:szCs w:val="24"/>
          <w:lang w:eastAsia="es-CL"/>
        </w:rPr>
      </w:pPr>
      <w:r w:rsidRPr="00133F8F">
        <w:rPr>
          <w:rFonts w:ascii="Calibri Light" w:eastAsia="Calibri" w:hAnsi="Calibri Light" w:cs="Verdana"/>
          <w:sz w:val="24"/>
          <w:szCs w:val="24"/>
          <w:lang w:eastAsia="es-CL"/>
        </w:rPr>
        <w:t>Formulario de postulación (adjunto)</w:t>
      </w:r>
    </w:p>
    <w:p w:rsidR="005713B4" w:rsidRPr="00133F8F" w:rsidRDefault="005713B4" w:rsidP="00133F8F">
      <w:pPr>
        <w:pStyle w:val="Prrafodelista"/>
        <w:numPr>
          <w:ilvl w:val="0"/>
          <w:numId w:val="11"/>
        </w:numPr>
        <w:tabs>
          <w:tab w:val="left" w:pos="220"/>
          <w:tab w:val="left" w:pos="720"/>
        </w:tabs>
        <w:adjustRightInd w:val="0"/>
        <w:contextualSpacing/>
        <w:jc w:val="both"/>
        <w:rPr>
          <w:rFonts w:ascii="Calibri Light" w:eastAsia="Calibri" w:hAnsi="Calibri Light" w:cs="Verdana"/>
          <w:sz w:val="24"/>
          <w:szCs w:val="24"/>
          <w:lang w:eastAsia="es-CL"/>
        </w:rPr>
      </w:pPr>
      <w:r w:rsidRPr="00133F8F">
        <w:rPr>
          <w:rFonts w:ascii="Calibri Light" w:eastAsia="Calibri" w:hAnsi="Calibri Light" w:cs="Verdana"/>
          <w:sz w:val="24"/>
          <w:szCs w:val="24"/>
          <w:lang w:eastAsia="es-CL"/>
        </w:rPr>
        <w:t>Currículum Vitae in extenso, incluyendo copias de documentos probatorios</w:t>
      </w:r>
    </w:p>
    <w:p w:rsidR="005713B4" w:rsidRPr="00133F8F" w:rsidRDefault="005713B4" w:rsidP="00133F8F">
      <w:pPr>
        <w:pStyle w:val="Prrafodelista"/>
        <w:numPr>
          <w:ilvl w:val="0"/>
          <w:numId w:val="11"/>
        </w:numPr>
        <w:tabs>
          <w:tab w:val="left" w:pos="220"/>
          <w:tab w:val="left" w:pos="720"/>
        </w:tabs>
        <w:adjustRightInd w:val="0"/>
        <w:contextualSpacing/>
        <w:jc w:val="both"/>
        <w:rPr>
          <w:rFonts w:ascii="Calibri Light" w:eastAsia="Calibri" w:hAnsi="Calibri Light" w:cs="Verdana"/>
          <w:sz w:val="24"/>
          <w:szCs w:val="24"/>
          <w:lang w:eastAsia="es-CL"/>
        </w:rPr>
      </w:pPr>
      <w:r w:rsidRPr="00133F8F">
        <w:rPr>
          <w:rFonts w:ascii="Calibri Light" w:eastAsia="Calibri" w:hAnsi="Calibri Light" w:cs="Verdana"/>
          <w:sz w:val="24"/>
          <w:szCs w:val="24"/>
          <w:lang w:eastAsia="es-CL"/>
        </w:rPr>
        <w:t>Certificado de título.</w:t>
      </w:r>
    </w:p>
    <w:p w:rsidR="005713B4" w:rsidRPr="00133F8F" w:rsidRDefault="005713B4" w:rsidP="00133F8F">
      <w:pPr>
        <w:pStyle w:val="Prrafodelista"/>
        <w:numPr>
          <w:ilvl w:val="0"/>
          <w:numId w:val="11"/>
        </w:numPr>
        <w:tabs>
          <w:tab w:val="left" w:pos="220"/>
          <w:tab w:val="left" w:pos="720"/>
        </w:tabs>
        <w:adjustRightInd w:val="0"/>
        <w:contextualSpacing/>
        <w:jc w:val="both"/>
        <w:rPr>
          <w:rFonts w:ascii="Calibri Light" w:eastAsia="Calibri" w:hAnsi="Calibri Light" w:cs="Verdana"/>
          <w:sz w:val="24"/>
          <w:szCs w:val="24"/>
          <w:lang w:eastAsia="es-CL"/>
        </w:rPr>
      </w:pPr>
      <w:r w:rsidRPr="00133F8F">
        <w:rPr>
          <w:rFonts w:ascii="Calibri Light" w:eastAsia="Calibri" w:hAnsi="Calibri Light" w:cs="Verdana"/>
          <w:sz w:val="24"/>
          <w:szCs w:val="24"/>
          <w:lang w:eastAsia="es-CL"/>
        </w:rPr>
        <w:t>Copia de Cédula de Identidad (para chilenos/as)</w:t>
      </w:r>
    </w:p>
    <w:p w:rsidR="005713B4" w:rsidRPr="00133F8F" w:rsidRDefault="005713B4" w:rsidP="00133F8F">
      <w:pPr>
        <w:pStyle w:val="Prrafodelista"/>
        <w:numPr>
          <w:ilvl w:val="0"/>
          <w:numId w:val="11"/>
        </w:numPr>
        <w:tabs>
          <w:tab w:val="left" w:pos="220"/>
          <w:tab w:val="left" w:pos="720"/>
        </w:tabs>
        <w:adjustRightInd w:val="0"/>
        <w:contextualSpacing/>
        <w:jc w:val="both"/>
        <w:rPr>
          <w:rFonts w:ascii="Calibri Light" w:eastAsia="Calibri" w:hAnsi="Calibri Light" w:cs="Verdana"/>
          <w:sz w:val="24"/>
          <w:szCs w:val="24"/>
          <w:lang w:eastAsia="es-CL"/>
        </w:rPr>
      </w:pPr>
      <w:r w:rsidRPr="00133F8F">
        <w:rPr>
          <w:rFonts w:ascii="Calibri Light" w:eastAsia="Calibri" w:hAnsi="Calibri Light" w:cs="Verdana"/>
          <w:sz w:val="24"/>
          <w:szCs w:val="24"/>
          <w:lang w:eastAsia="es-CL"/>
        </w:rPr>
        <w:t>Copia del Pasaporte (sólo para extranjeros/as)</w:t>
      </w:r>
    </w:p>
    <w:p w:rsidR="005713B4" w:rsidRDefault="005713B4" w:rsidP="00133F8F">
      <w:pPr>
        <w:pStyle w:val="Prrafodelista"/>
        <w:numPr>
          <w:ilvl w:val="0"/>
          <w:numId w:val="11"/>
        </w:numPr>
        <w:tabs>
          <w:tab w:val="left" w:pos="220"/>
          <w:tab w:val="left" w:pos="720"/>
        </w:tabs>
        <w:adjustRightInd w:val="0"/>
        <w:contextualSpacing/>
        <w:jc w:val="both"/>
        <w:rPr>
          <w:rFonts w:ascii="Calibri Light" w:eastAsia="Calibri" w:hAnsi="Calibri Light" w:cs="Verdana"/>
          <w:sz w:val="24"/>
          <w:szCs w:val="24"/>
          <w:lang w:eastAsia="es-CL"/>
        </w:rPr>
      </w:pPr>
      <w:r w:rsidRPr="00133F8F">
        <w:rPr>
          <w:rFonts w:ascii="Calibri Light" w:eastAsia="Calibri" w:hAnsi="Calibri Light" w:cs="Verdana"/>
          <w:sz w:val="24"/>
          <w:szCs w:val="24"/>
          <w:lang w:eastAsia="es-CL"/>
        </w:rPr>
        <w:t>Copia de certificados de especializaciones, si corresponde.</w:t>
      </w:r>
    </w:p>
    <w:p w:rsidR="003A2677" w:rsidRDefault="003A2677" w:rsidP="003A2677">
      <w:pPr>
        <w:tabs>
          <w:tab w:val="left" w:pos="220"/>
          <w:tab w:val="left" w:pos="720"/>
        </w:tabs>
        <w:adjustRightInd w:val="0"/>
        <w:contextualSpacing/>
        <w:jc w:val="both"/>
        <w:rPr>
          <w:rFonts w:ascii="Calibri Light" w:eastAsia="Calibri" w:hAnsi="Calibri Light" w:cs="Verdana"/>
          <w:sz w:val="24"/>
          <w:szCs w:val="24"/>
          <w:lang w:eastAsia="es-CL"/>
        </w:rPr>
      </w:pPr>
    </w:p>
    <w:p w:rsidR="005713B4" w:rsidRPr="00A770E3" w:rsidRDefault="005713B4" w:rsidP="005713B4">
      <w:pPr>
        <w:numPr>
          <w:ilvl w:val="0"/>
          <w:numId w:val="7"/>
        </w:numPr>
        <w:tabs>
          <w:tab w:val="left" w:pos="0"/>
          <w:tab w:val="left" w:pos="220"/>
        </w:tabs>
        <w:adjustRightInd w:val="0"/>
        <w:spacing w:after="240"/>
        <w:ind w:left="0" w:firstLine="0"/>
        <w:jc w:val="both"/>
        <w:rPr>
          <w:rFonts w:ascii="Calibri Light" w:eastAsia="Calibri" w:hAnsi="Calibri Light" w:cs="Verdana"/>
          <w:color w:val="000000"/>
          <w:sz w:val="24"/>
          <w:szCs w:val="24"/>
          <w:lang w:eastAsia="es-CL"/>
        </w:rPr>
      </w:pPr>
      <w:r w:rsidRPr="00A770E3">
        <w:rPr>
          <w:rFonts w:ascii="Calibri Light" w:eastAsia="Calibri" w:hAnsi="Calibri Light" w:cs="Verdana"/>
          <w:color w:val="000000"/>
          <w:sz w:val="24"/>
          <w:szCs w:val="24"/>
          <w:lang w:eastAsia="es-CL"/>
        </w:rPr>
        <w:t>Quien resulte seleccionado/a deberá presentar todos los documentos en original.</w:t>
      </w:r>
    </w:p>
    <w:p w:rsidR="005713B4" w:rsidRPr="00A770E3" w:rsidRDefault="005713B4" w:rsidP="005713B4">
      <w:pPr>
        <w:shd w:val="clear" w:color="auto" w:fill="FFFFFF"/>
        <w:jc w:val="both"/>
        <w:rPr>
          <w:rFonts w:ascii="Calibri Light" w:eastAsia="Calibri" w:hAnsi="Calibri Light" w:cs="Verdana"/>
          <w:color w:val="000000"/>
          <w:sz w:val="24"/>
          <w:szCs w:val="24"/>
          <w:lang w:eastAsia="es-CL"/>
        </w:rPr>
      </w:pPr>
      <w:r w:rsidRPr="00A770E3">
        <w:rPr>
          <w:rFonts w:ascii="Calibri Light" w:eastAsia="Calibri" w:hAnsi="Calibri Light" w:cs="Verdana"/>
          <w:color w:val="000000"/>
          <w:sz w:val="24"/>
          <w:szCs w:val="24"/>
          <w:lang w:eastAsia="es-CL"/>
        </w:rPr>
        <w:t xml:space="preserve">La recepción de postulaciones se extenderá desde el </w:t>
      </w:r>
      <w:r w:rsidR="003A2677" w:rsidRPr="00A770E3">
        <w:rPr>
          <w:rFonts w:ascii="Calibri Light" w:eastAsia="Calibri" w:hAnsi="Calibri Light" w:cs="Verdana"/>
          <w:color w:val="000000"/>
          <w:sz w:val="24"/>
          <w:szCs w:val="24"/>
          <w:lang w:eastAsia="es-CL"/>
        </w:rPr>
        <w:t>1</w:t>
      </w:r>
      <w:r w:rsidR="00A770E3" w:rsidRPr="00A770E3">
        <w:rPr>
          <w:rFonts w:ascii="Calibri Light" w:eastAsia="Calibri" w:hAnsi="Calibri Light" w:cs="Verdana"/>
          <w:color w:val="000000"/>
          <w:sz w:val="24"/>
          <w:szCs w:val="24"/>
          <w:lang w:eastAsia="es-CL"/>
        </w:rPr>
        <w:t xml:space="preserve">2 </w:t>
      </w:r>
      <w:r w:rsidRPr="00A770E3">
        <w:rPr>
          <w:rFonts w:ascii="Calibri Light" w:eastAsia="Calibri" w:hAnsi="Calibri Light" w:cs="Verdana"/>
          <w:color w:val="000000"/>
          <w:sz w:val="24"/>
          <w:szCs w:val="24"/>
          <w:lang w:eastAsia="es-CL"/>
        </w:rPr>
        <w:t xml:space="preserve">hasta el </w:t>
      </w:r>
      <w:r w:rsidR="00A770E3" w:rsidRPr="00A770E3">
        <w:rPr>
          <w:rFonts w:ascii="Calibri Light" w:eastAsia="Calibri" w:hAnsi="Calibri Light" w:cs="Verdana"/>
          <w:color w:val="000000"/>
          <w:sz w:val="24"/>
          <w:szCs w:val="24"/>
          <w:lang w:eastAsia="es-CL"/>
        </w:rPr>
        <w:t>22</w:t>
      </w:r>
      <w:r w:rsidR="003A2677" w:rsidRPr="00A770E3">
        <w:rPr>
          <w:rFonts w:ascii="Calibri Light" w:eastAsia="Calibri" w:hAnsi="Calibri Light" w:cs="Verdana"/>
          <w:color w:val="000000"/>
          <w:sz w:val="24"/>
          <w:szCs w:val="24"/>
          <w:lang w:eastAsia="es-CL"/>
        </w:rPr>
        <w:t xml:space="preserve"> de julio.</w:t>
      </w:r>
    </w:p>
    <w:p w:rsidR="005713B4" w:rsidRDefault="005713B4" w:rsidP="005713B4">
      <w:pPr>
        <w:adjustRightInd w:val="0"/>
        <w:jc w:val="both"/>
        <w:rPr>
          <w:rFonts w:ascii="Calibri Light" w:eastAsia="Calibri" w:hAnsi="Calibri Light" w:cs="Verdana"/>
          <w:color w:val="000000"/>
          <w:sz w:val="24"/>
          <w:szCs w:val="24"/>
          <w:lang w:eastAsia="es-CL"/>
        </w:rPr>
      </w:pPr>
    </w:p>
    <w:p w:rsidR="005713B4" w:rsidRPr="00ED4D76" w:rsidRDefault="005713B4" w:rsidP="005713B4">
      <w:pPr>
        <w:adjustRightInd w:val="0"/>
        <w:jc w:val="both"/>
        <w:rPr>
          <w:rFonts w:ascii="Calibri Light" w:eastAsia="Calibri" w:hAnsi="Calibri Light" w:cs="Verdana"/>
          <w:color w:val="000000"/>
          <w:sz w:val="24"/>
          <w:szCs w:val="24"/>
          <w:lang w:eastAsia="es-CL"/>
        </w:rPr>
      </w:pPr>
      <w:r w:rsidRPr="00ED4D76">
        <w:rPr>
          <w:rFonts w:ascii="Calibri Light" w:eastAsia="Calibri" w:hAnsi="Calibri Light" w:cs="Verdana"/>
          <w:color w:val="000000"/>
          <w:sz w:val="24"/>
          <w:szCs w:val="24"/>
          <w:lang w:eastAsia="es-CL"/>
        </w:rPr>
        <w:t xml:space="preserve">No se recibirán postulaciones ni antecedentes fuera de este plazo. Las postulaciones que no contengan todos los antecedentes solicitados serán excluidas inapelablemente del proceso de selección. Se informará a aquellas personas cuya postulación hubiese sido rechazada por incumplimiento de bases administrativas. </w:t>
      </w:r>
    </w:p>
    <w:p w:rsidR="005713B4" w:rsidRPr="00ED4D76" w:rsidRDefault="005713B4" w:rsidP="005713B4">
      <w:pPr>
        <w:adjustRightInd w:val="0"/>
        <w:jc w:val="both"/>
        <w:rPr>
          <w:rFonts w:ascii="Calibri Light" w:eastAsia="Calibri" w:hAnsi="Calibri Light" w:cs="Verdana"/>
          <w:color w:val="000000"/>
          <w:sz w:val="24"/>
          <w:szCs w:val="24"/>
          <w:lang w:eastAsia="es-CL"/>
        </w:rPr>
      </w:pPr>
    </w:p>
    <w:p w:rsidR="005713B4" w:rsidRPr="00ED4D76" w:rsidRDefault="005713B4" w:rsidP="005713B4">
      <w:pPr>
        <w:adjustRightInd w:val="0"/>
        <w:jc w:val="both"/>
        <w:rPr>
          <w:rFonts w:ascii="Calibri Light" w:eastAsia="Calibri" w:hAnsi="Calibri Light" w:cs="Verdana"/>
          <w:color w:val="000000"/>
          <w:sz w:val="24"/>
          <w:szCs w:val="24"/>
          <w:lang w:eastAsia="es-CL"/>
        </w:rPr>
      </w:pPr>
      <w:r w:rsidRPr="00ED4D76">
        <w:rPr>
          <w:rFonts w:ascii="Calibri Light" w:eastAsia="Calibri" w:hAnsi="Calibri Light" w:cs="Verdana"/>
          <w:color w:val="000000"/>
          <w:sz w:val="24"/>
          <w:szCs w:val="24"/>
          <w:lang w:eastAsia="es-CL"/>
        </w:rPr>
        <w:t xml:space="preserve">Para mayor información escribir a: </w:t>
      </w:r>
      <w:r w:rsidR="003A2677">
        <w:rPr>
          <w:rFonts w:ascii="Calibri Light" w:eastAsia="Calibri" w:hAnsi="Calibri Light" w:cs="Verdana"/>
          <w:color w:val="000000"/>
          <w:sz w:val="24"/>
          <w:szCs w:val="24"/>
          <w:lang w:eastAsia="es-CL"/>
        </w:rPr>
        <w:t>mirza.villarroel</w:t>
      </w:r>
      <w:r w:rsidRPr="00D93523">
        <w:rPr>
          <w:rFonts w:ascii="Calibri Light" w:eastAsia="Calibri" w:hAnsi="Calibri Light" w:cs="Verdana"/>
          <w:color w:val="000000"/>
          <w:sz w:val="24"/>
          <w:szCs w:val="24"/>
          <w:lang w:eastAsia="es-CL"/>
        </w:rPr>
        <w:t>@usach.cl</w:t>
      </w:r>
    </w:p>
    <w:p w:rsidR="005713B4" w:rsidRDefault="005713B4" w:rsidP="005713B4">
      <w:pPr>
        <w:adjustRightInd w:val="0"/>
        <w:jc w:val="both"/>
        <w:rPr>
          <w:rFonts w:ascii="Calibri Light" w:eastAsia="Calibri" w:hAnsi="Calibri Light" w:cs="Verdana"/>
          <w:color w:val="000000"/>
          <w:sz w:val="24"/>
          <w:szCs w:val="24"/>
          <w:lang w:eastAsia="es-CL"/>
        </w:rPr>
      </w:pPr>
    </w:p>
    <w:p w:rsidR="005713B4" w:rsidRPr="00ED4D76" w:rsidRDefault="005713B4" w:rsidP="005713B4">
      <w:pPr>
        <w:adjustRightInd w:val="0"/>
        <w:jc w:val="both"/>
        <w:rPr>
          <w:rFonts w:ascii="Calibri Light" w:eastAsia="Calibri" w:hAnsi="Calibri Light" w:cs="Verdana"/>
          <w:color w:val="000000"/>
          <w:sz w:val="24"/>
          <w:szCs w:val="24"/>
          <w:lang w:eastAsia="es-CL"/>
        </w:rPr>
      </w:pPr>
    </w:p>
    <w:p w:rsidR="005713B4" w:rsidRPr="001044FC" w:rsidRDefault="005713B4" w:rsidP="005713B4">
      <w:pPr>
        <w:pStyle w:val="Prrafodelista"/>
        <w:widowControl/>
        <w:numPr>
          <w:ilvl w:val="0"/>
          <w:numId w:val="9"/>
        </w:numPr>
        <w:adjustRightInd w:val="0"/>
        <w:spacing w:before="0"/>
        <w:contextualSpacing/>
        <w:jc w:val="both"/>
        <w:rPr>
          <w:rFonts w:ascii="Calibri Light" w:eastAsia="Calibri" w:hAnsi="Calibri Light" w:cs="Verdana"/>
          <w:color w:val="000000"/>
          <w:sz w:val="24"/>
          <w:szCs w:val="24"/>
          <w:lang w:eastAsia="es-CL"/>
        </w:rPr>
      </w:pPr>
      <w:r w:rsidRPr="001044FC">
        <w:rPr>
          <w:rFonts w:ascii="Calibri Light" w:eastAsia="Calibri" w:hAnsi="Calibri Light" w:cs="Verdana"/>
          <w:b/>
          <w:bCs/>
          <w:color w:val="000000"/>
          <w:sz w:val="24"/>
          <w:szCs w:val="24"/>
          <w:lang w:eastAsia="es-CL"/>
        </w:rPr>
        <w:t xml:space="preserve">Proceso de selección </w:t>
      </w:r>
    </w:p>
    <w:p w:rsidR="005713B4" w:rsidRPr="00ED4D76" w:rsidRDefault="005713B4" w:rsidP="005713B4">
      <w:pPr>
        <w:adjustRightInd w:val="0"/>
        <w:ind w:left="1424"/>
        <w:jc w:val="both"/>
        <w:rPr>
          <w:rFonts w:ascii="Calibri Light" w:eastAsia="Calibri" w:hAnsi="Calibri Light" w:cs="Verdana"/>
          <w:color w:val="000000"/>
          <w:sz w:val="24"/>
          <w:szCs w:val="24"/>
          <w:lang w:eastAsia="es-CL"/>
        </w:rPr>
      </w:pPr>
    </w:p>
    <w:p w:rsidR="005713B4" w:rsidRPr="00ED4D76" w:rsidRDefault="005713B4" w:rsidP="005713B4">
      <w:pPr>
        <w:adjustRightInd w:val="0"/>
        <w:jc w:val="both"/>
        <w:rPr>
          <w:rFonts w:ascii="Calibri Light" w:eastAsia="Calibri" w:hAnsi="Calibri Light" w:cs="Verdana"/>
          <w:color w:val="000000"/>
          <w:sz w:val="24"/>
          <w:szCs w:val="24"/>
          <w:lang w:eastAsia="es-CL"/>
        </w:rPr>
      </w:pPr>
      <w:r w:rsidRPr="00ED4D76">
        <w:rPr>
          <w:rFonts w:ascii="Calibri Light" w:eastAsia="Calibri" w:hAnsi="Calibri Light" w:cs="Verdana"/>
          <w:color w:val="000000"/>
          <w:sz w:val="24"/>
          <w:szCs w:val="24"/>
          <w:lang w:eastAsia="es-CL"/>
        </w:rPr>
        <w:t xml:space="preserve">La Universidad de Santiago de Chile se reserva el derecho de seleccionar al postulante que estime más idóneo/a o declarar desierto el concurso sin expresión de causa. </w:t>
      </w:r>
    </w:p>
    <w:p w:rsidR="005713B4" w:rsidRPr="00ED4D76" w:rsidRDefault="005713B4" w:rsidP="005713B4">
      <w:pPr>
        <w:adjustRightInd w:val="0"/>
        <w:jc w:val="both"/>
        <w:rPr>
          <w:rFonts w:ascii="Calibri Light" w:eastAsia="Calibri" w:hAnsi="Calibri Light" w:cs="Verdana"/>
          <w:color w:val="000000"/>
          <w:sz w:val="24"/>
          <w:szCs w:val="24"/>
          <w:lang w:eastAsia="es-CL"/>
        </w:rPr>
      </w:pPr>
      <w:r w:rsidRPr="00ED4D76">
        <w:rPr>
          <w:rFonts w:ascii="Calibri Light" w:eastAsia="Calibri" w:hAnsi="Calibri Light" w:cs="Verdana"/>
          <w:color w:val="000000"/>
          <w:sz w:val="24"/>
          <w:szCs w:val="24"/>
          <w:lang w:eastAsia="es-CL"/>
        </w:rPr>
        <w:t xml:space="preserve">Los/as postulantes que se incorporan a los procesos, aceptan someterse a todos los sistemas de evaluación, calificación e instrumentos que se estimen convenientes para constatar sus competencias y experiencia para el cargo postulado. </w:t>
      </w:r>
    </w:p>
    <w:p w:rsidR="00133F8F" w:rsidRDefault="00133F8F" w:rsidP="00133F8F">
      <w:pPr>
        <w:rPr>
          <w:rFonts w:ascii="Calibri Light" w:eastAsia="Calibri" w:hAnsi="Calibri Light" w:cs="Verdana"/>
          <w:color w:val="000000"/>
          <w:sz w:val="24"/>
          <w:szCs w:val="24"/>
          <w:lang w:eastAsia="es-CL"/>
        </w:rPr>
      </w:pPr>
    </w:p>
    <w:p w:rsidR="00133F8F" w:rsidRDefault="00133F8F" w:rsidP="00133F8F">
      <w:pPr>
        <w:rPr>
          <w:rFonts w:ascii="Calibri Light" w:eastAsia="Calibri" w:hAnsi="Calibri Light" w:cs="Verdana"/>
          <w:color w:val="000000"/>
          <w:sz w:val="24"/>
          <w:szCs w:val="24"/>
          <w:lang w:eastAsia="es-CL"/>
        </w:rPr>
      </w:pPr>
    </w:p>
    <w:p w:rsidR="005713B4" w:rsidRPr="00133F8F" w:rsidRDefault="00133F8F" w:rsidP="00133F8F">
      <w:pPr>
        <w:pStyle w:val="Prrafodelista"/>
        <w:widowControl/>
        <w:numPr>
          <w:ilvl w:val="0"/>
          <w:numId w:val="9"/>
        </w:numPr>
        <w:adjustRightInd w:val="0"/>
        <w:spacing w:before="0"/>
        <w:contextualSpacing/>
        <w:jc w:val="both"/>
        <w:rPr>
          <w:rFonts w:ascii="Calibri Light" w:eastAsia="Calibri" w:hAnsi="Calibri Light" w:cs="Verdana"/>
          <w:b/>
          <w:bCs/>
          <w:color w:val="000000"/>
          <w:sz w:val="24"/>
          <w:szCs w:val="24"/>
          <w:lang w:eastAsia="es-CL"/>
        </w:rPr>
      </w:pPr>
      <w:r w:rsidRPr="00133F8F">
        <w:rPr>
          <w:rFonts w:ascii="Calibri Light" w:eastAsia="Calibri" w:hAnsi="Calibri Light" w:cs="Verdana"/>
          <w:b/>
          <w:bCs/>
          <w:color w:val="000000"/>
          <w:sz w:val="24"/>
          <w:szCs w:val="24"/>
          <w:lang w:eastAsia="es-CL"/>
        </w:rPr>
        <w:t>Condiciones de contratación</w:t>
      </w:r>
    </w:p>
    <w:p w:rsidR="00133F8F" w:rsidRDefault="00133F8F" w:rsidP="005713B4">
      <w:pPr>
        <w:jc w:val="both"/>
        <w:rPr>
          <w:rFonts w:ascii="Calibri Light" w:eastAsiaTheme="minorEastAsia" w:hAnsi="Calibri Light"/>
          <w:sz w:val="24"/>
          <w:szCs w:val="24"/>
          <w:lang w:eastAsia="es-CL"/>
        </w:rPr>
      </w:pPr>
    </w:p>
    <w:p w:rsidR="005713B4" w:rsidRPr="00ED4D76" w:rsidRDefault="00A770E3" w:rsidP="005713B4">
      <w:pPr>
        <w:jc w:val="both"/>
        <w:rPr>
          <w:rFonts w:ascii="Calibri Light" w:eastAsiaTheme="minorEastAsia" w:hAnsi="Calibri Light"/>
          <w:sz w:val="24"/>
          <w:szCs w:val="24"/>
          <w:lang w:eastAsia="es-CL"/>
        </w:rPr>
      </w:pPr>
      <w:r>
        <w:rPr>
          <w:rFonts w:ascii="Calibri Light" w:eastAsiaTheme="minorEastAsia" w:hAnsi="Calibri Light"/>
          <w:sz w:val="24"/>
          <w:szCs w:val="24"/>
          <w:lang w:eastAsia="es-CL"/>
        </w:rPr>
        <w:t>La/</w:t>
      </w:r>
      <w:proofErr w:type="gramStart"/>
      <w:r>
        <w:rPr>
          <w:rFonts w:ascii="Calibri Light" w:eastAsiaTheme="minorEastAsia" w:hAnsi="Calibri Light"/>
          <w:sz w:val="24"/>
          <w:szCs w:val="24"/>
          <w:lang w:eastAsia="es-CL"/>
        </w:rPr>
        <w:t xml:space="preserve">el </w:t>
      </w:r>
      <w:r w:rsidR="005713B4" w:rsidRPr="00ED4D76">
        <w:rPr>
          <w:rFonts w:ascii="Calibri Light" w:eastAsiaTheme="minorEastAsia" w:hAnsi="Calibri Light"/>
          <w:sz w:val="24"/>
          <w:szCs w:val="24"/>
          <w:lang w:eastAsia="es-CL"/>
        </w:rPr>
        <w:t>candidata</w:t>
      </w:r>
      <w:proofErr w:type="gramEnd"/>
      <w:r w:rsidR="005713B4" w:rsidRPr="00ED4D76">
        <w:rPr>
          <w:rFonts w:ascii="Calibri Light" w:eastAsiaTheme="minorEastAsia" w:hAnsi="Calibri Light"/>
          <w:sz w:val="24"/>
          <w:szCs w:val="24"/>
          <w:lang w:eastAsia="es-CL"/>
        </w:rPr>
        <w:t>/o que resulte seleccionada/o será contratada/o a honorarios</w:t>
      </w:r>
      <w:r w:rsidR="005713B4">
        <w:rPr>
          <w:rFonts w:ascii="Calibri Light" w:eastAsiaTheme="minorEastAsia" w:hAnsi="Calibri Light"/>
          <w:sz w:val="24"/>
          <w:szCs w:val="24"/>
          <w:lang w:eastAsia="es-CL"/>
        </w:rPr>
        <w:t xml:space="preserve"> </w:t>
      </w:r>
      <w:r w:rsidR="005713B4" w:rsidRPr="00174555">
        <w:rPr>
          <w:rFonts w:ascii="Calibri Light" w:eastAsiaTheme="minorEastAsia" w:hAnsi="Calibri Light"/>
          <w:sz w:val="24"/>
          <w:szCs w:val="24"/>
          <w:lang w:eastAsia="es-CL"/>
        </w:rPr>
        <w:t>financiado con recursos del proyecto PACE.</w:t>
      </w:r>
      <w:r w:rsidR="005713B4" w:rsidRPr="00ED4D76">
        <w:rPr>
          <w:rFonts w:ascii="Calibri Light" w:eastAsiaTheme="minorEastAsia" w:hAnsi="Calibri Light"/>
          <w:sz w:val="24"/>
          <w:szCs w:val="24"/>
          <w:lang w:eastAsia="es-CL"/>
        </w:rPr>
        <w:t xml:space="preserve"> </w:t>
      </w:r>
    </w:p>
    <w:p w:rsidR="005713B4" w:rsidRPr="00ED4D76" w:rsidRDefault="005713B4" w:rsidP="005713B4">
      <w:pPr>
        <w:adjustRightInd w:val="0"/>
        <w:jc w:val="both"/>
        <w:rPr>
          <w:rFonts w:ascii="Calibri Light" w:eastAsia="Calibri" w:hAnsi="Calibri Light" w:cs="Verdana"/>
          <w:b/>
          <w:bCs/>
          <w:color w:val="000000"/>
          <w:sz w:val="24"/>
          <w:szCs w:val="24"/>
          <w:lang w:eastAsia="es-CL"/>
        </w:rPr>
      </w:pPr>
    </w:p>
    <w:p w:rsidR="005713B4" w:rsidRDefault="005713B4" w:rsidP="00340010">
      <w:pPr>
        <w:rPr>
          <w:lang w:val="es-CL"/>
        </w:rPr>
      </w:pPr>
    </w:p>
    <w:sectPr w:rsidR="005713B4" w:rsidSect="000A3E35">
      <w:headerReference w:type="default" r:id="rId7"/>
      <w:pgSz w:w="12240" w:h="15840"/>
      <w:pgMar w:top="1380" w:right="1200" w:bottom="280" w:left="1480" w:header="2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74" w:rsidRDefault="003D7D74">
      <w:r>
        <w:separator/>
      </w:r>
    </w:p>
  </w:endnote>
  <w:endnote w:type="continuationSeparator" w:id="0">
    <w:p w:rsidR="003D7D74" w:rsidRDefault="003D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74" w:rsidRDefault="003D7D74">
      <w:r>
        <w:separator/>
      </w:r>
    </w:p>
  </w:footnote>
  <w:footnote w:type="continuationSeparator" w:id="0">
    <w:p w:rsidR="003D7D74" w:rsidRDefault="003D7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E99" w:rsidRDefault="008A0BF0">
    <w:pPr>
      <w:pStyle w:val="Textoindependiente"/>
      <w:spacing w:line="14" w:lineRule="auto"/>
      <w:rPr>
        <w:b w:val="0"/>
      </w:rPr>
    </w:pPr>
    <w:r>
      <w:rPr>
        <w:noProof/>
        <w:lang w:val="es-CL" w:eastAsia="es-CL" w:bidi="ar-SA"/>
      </w:rPr>
      <w:drawing>
        <wp:anchor distT="0" distB="0" distL="0" distR="0" simplePos="0" relativeHeight="268425599" behindDoc="1" locked="0" layoutInCell="1" allowOverlap="1">
          <wp:simplePos x="0" y="0"/>
          <wp:positionH relativeFrom="page">
            <wp:posOffset>367029</wp:posOffset>
          </wp:positionH>
          <wp:positionV relativeFrom="page">
            <wp:posOffset>147320</wp:posOffset>
          </wp:positionV>
          <wp:extent cx="2790190" cy="7397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90190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7216D"/>
    <w:multiLevelType w:val="hybridMultilevel"/>
    <w:tmpl w:val="2B20CCE6"/>
    <w:lvl w:ilvl="0" w:tplc="1F1CC15C">
      <w:start w:val="1"/>
      <w:numFmt w:val="upperRoman"/>
      <w:lvlText w:val="%1."/>
      <w:lvlJc w:val="left"/>
      <w:pPr>
        <w:ind w:left="406" w:hanging="185"/>
      </w:pPr>
      <w:rPr>
        <w:rFonts w:hint="default"/>
        <w:b/>
        <w:bCs/>
        <w:w w:val="100"/>
        <w:lang w:val="es-ES" w:eastAsia="es-ES" w:bidi="es-ES"/>
      </w:rPr>
    </w:lvl>
    <w:lvl w:ilvl="1" w:tplc="9D5691AE">
      <w:numFmt w:val="bullet"/>
      <w:lvlText w:val="•"/>
      <w:lvlJc w:val="left"/>
      <w:pPr>
        <w:ind w:left="1316" w:hanging="185"/>
      </w:pPr>
      <w:rPr>
        <w:rFonts w:hint="default"/>
        <w:lang w:val="es-ES" w:eastAsia="es-ES" w:bidi="es-ES"/>
      </w:rPr>
    </w:lvl>
    <w:lvl w:ilvl="2" w:tplc="4E58D6C8">
      <w:numFmt w:val="bullet"/>
      <w:lvlText w:val="•"/>
      <w:lvlJc w:val="left"/>
      <w:pPr>
        <w:ind w:left="2232" w:hanging="185"/>
      </w:pPr>
      <w:rPr>
        <w:rFonts w:hint="default"/>
        <w:lang w:val="es-ES" w:eastAsia="es-ES" w:bidi="es-ES"/>
      </w:rPr>
    </w:lvl>
    <w:lvl w:ilvl="3" w:tplc="5F940B74">
      <w:numFmt w:val="bullet"/>
      <w:lvlText w:val="•"/>
      <w:lvlJc w:val="left"/>
      <w:pPr>
        <w:ind w:left="3148" w:hanging="185"/>
      </w:pPr>
      <w:rPr>
        <w:rFonts w:hint="default"/>
        <w:lang w:val="es-ES" w:eastAsia="es-ES" w:bidi="es-ES"/>
      </w:rPr>
    </w:lvl>
    <w:lvl w:ilvl="4" w:tplc="C444E894">
      <w:numFmt w:val="bullet"/>
      <w:lvlText w:val="•"/>
      <w:lvlJc w:val="left"/>
      <w:pPr>
        <w:ind w:left="4064" w:hanging="185"/>
      </w:pPr>
      <w:rPr>
        <w:rFonts w:hint="default"/>
        <w:lang w:val="es-ES" w:eastAsia="es-ES" w:bidi="es-ES"/>
      </w:rPr>
    </w:lvl>
    <w:lvl w:ilvl="5" w:tplc="380A67F6">
      <w:numFmt w:val="bullet"/>
      <w:lvlText w:val="•"/>
      <w:lvlJc w:val="left"/>
      <w:pPr>
        <w:ind w:left="4980" w:hanging="185"/>
      </w:pPr>
      <w:rPr>
        <w:rFonts w:hint="default"/>
        <w:lang w:val="es-ES" w:eastAsia="es-ES" w:bidi="es-ES"/>
      </w:rPr>
    </w:lvl>
    <w:lvl w:ilvl="6" w:tplc="E9EC9306">
      <w:numFmt w:val="bullet"/>
      <w:lvlText w:val="•"/>
      <w:lvlJc w:val="left"/>
      <w:pPr>
        <w:ind w:left="5896" w:hanging="185"/>
      </w:pPr>
      <w:rPr>
        <w:rFonts w:hint="default"/>
        <w:lang w:val="es-ES" w:eastAsia="es-ES" w:bidi="es-ES"/>
      </w:rPr>
    </w:lvl>
    <w:lvl w:ilvl="7" w:tplc="EC540422">
      <w:numFmt w:val="bullet"/>
      <w:lvlText w:val="•"/>
      <w:lvlJc w:val="left"/>
      <w:pPr>
        <w:ind w:left="6812" w:hanging="185"/>
      </w:pPr>
      <w:rPr>
        <w:rFonts w:hint="default"/>
        <w:lang w:val="es-ES" w:eastAsia="es-ES" w:bidi="es-ES"/>
      </w:rPr>
    </w:lvl>
    <w:lvl w:ilvl="8" w:tplc="03C28874">
      <w:numFmt w:val="bullet"/>
      <w:lvlText w:val="•"/>
      <w:lvlJc w:val="left"/>
      <w:pPr>
        <w:ind w:left="7728" w:hanging="185"/>
      </w:pPr>
      <w:rPr>
        <w:rFonts w:hint="default"/>
        <w:lang w:val="es-ES" w:eastAsia="es-ES" w:bidi="es-ES"/>
      </w:rPr>
    </w:lvl>
  </w:abstractNum>
  <w:abstractNum w:abstractNumId="2" w15:restartNumberingAfterBreak="0">
    <w:nsid w:val="0A9706AF"/>
    <w:multiLevelType w:val="hybridMultilevel"/>
    <w:tmpl w:val="1620186E"/>
    <w:lvl w:ilvl="0" w:tplc="0C0A000F">
      <w:start w:val="1"/>
      <w:numFmt w:val="decimal"/>
      <w:lvlText w:val="%1."/>
      <w:lvlJc w:val="left"/>
      <w:pPr>
        <w:ind w:left="1424" w:hanging="360"/>
      </w:pPr>
    </w:lvl>
    <w:lvl w:ilvl="1" w:tplc="0C0A0019" w:tentative="1">
      <w:start w:val="1"/>
      <w:numFmt w:val="lowerLetter"/>
      <w:lvlText w:val="%2."/>
      <w:lvlJc w:val="left"/>
      <w:pPr>
        <w:ind w:left="2144" w:hanging="360"/>
      </w:pPr>
    </w:lvl>
    <w:lvl w:ilvl="2" w:tplc="0C0A001B" w:tentative="1">
      <w:start w:val="1"/>
      <w:numFmt w:val="lowerRoman"/>
      <w:lvlText w:val="%3."/>
      <w:lvlJc w:val="right"/>
      <w:pPr>
        <w:ind w:left="2864" w:hanging="180"/>
      </w:pPr>
    </w:lvl>
    <w:lvl w:ilvl="3" w:tplc="0C0A000F" w:tentative="1">
      <w:start w:val="1"/>
      <w:numFmt w:val="decimal"/>
      <w:lvlText w:val="%4."/>
      <w:lvlJc w:val="left"/>
      <w:pPr>
        <w:ind w:left="3584" w:hanging="360"/>
      </w:pPr>
    </w:lvl>
    <w:lvl w:ilvl="4" w:tplc="0C0A0019" w:tentative="1">
      <w:start w:val="1"/>
      <w:numFmt w:val="lowerLetter"/>
      <w:lvlText w:val="%5."/>
      <w:lvlJc w:val="left"/>
      <w:pPr>
        <w:ind w:left="4304" w:hanging="360"/>
      </w:pPr>
    </w:lvl>
    <w:lvl w:ilvl="5" w:tplc="0C0A001B" w:tentative="1">
      <w:start w:val="1"/>
      <w:numFmt w:val="lowerRoman"/>
      <w:lvlText w:val="%6."/>
      <w:lvlJc w:val="right"/>
      <w:pPr>
        <w:ind w:left="5024" w:hanging="180"/>
      </w:pPr>
    </w:lvl>
    <w:lvl w:ilvl="6" w:tplc="0C0A000F" w:tentative="1">
      <w:start w:val="1"/>
      <w:numFmt w:val="decimal"/>
      <w:lvlText w:val="%7."/>
      <w:lvlJc w:val="left"/>
      <w:pPr>
        <w:ind w:left="5744" w:hanging="360"/>
      </w:pPr>
    </w:lvl>
    <w:lvl w:ilvl="7" w:tplc="0C0A0019" w:tentative="1">
      <w:start w:val="1"/>
      <w:numFmt w:val="lowerLetter"/>
      <w:lvlText w:val="%8."/>
      <w:lvlJc w:val="left"/>
      <w:pPr>
        <w:ind w:left="6464" w:hanging="360"/>
      </w:pPr>
    </w:lvl>
    <w:lvl w:ilvl="8" w:tplc="0C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 w15:restartNumberingAfterBreak="0">
    <w:nsid w:val="1714042C"/>
    <w:multiLevelType w:val="hybridMultilevel"/>
    <w:tmpl w:val="981E2588"/>
    <w:lvl w:ilvl="0" w:tplc="40B4996C">
      <w:start w:val="1"/>
      <w:numFmt w:val="upperRoman"/>
      <w:lvlText w:val="%1)"/>
      <w:lvlJc w:val="left"/>
      <w:pPr>
        <w:ind w:left="284" w:hanging="178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30D47C00">
      <w:numFmt w:val="bullet"/>
      <w:lvlText w:val="•"/>
      <w:lvlJc w:val="left"/>
      <w:pPr>
        <w:ind w:left="874" w:hanging="178"/>
      </w:pPr>
      <w:rPr>
        <w:rFonts w:hint="default"/>
        <w:lang w:val="es-ES" w:eastAsia="es-ES" w:bidi="es-ES"/>
      </w:rPr>
    </w:lvl>
    <w:lvl w:ilvl="2" w:tplc="A51CCD16">
      <w:numFmt w:val="bullet"/>
      <w:lvlText w:val="•"/>
      <w:lvlJc w:val="left"/>
      <w:pPr>
        <w:ind w:left="1469" w:hanging="178"/>
      </w:pPr>
      <w:rPr>
        <w:rFonts w:hint="default"/>
        <w:lang w:val="es-ES" w:eastAsia="es-ES" w:bidi="es-ES"/>
      </w:rPr>
    </w:lvl>
    <w:lvl w:ilvl="3" w:tplc="4F049B22">
      <w:numFmt w:val="bullet"/>
      <w:lvlText w:val="•"/>
      <w:lvlJc w:val="left"/>
      <w:pPr>
        <w:ind w:left="2064" w:hanging="178"/>
      </w:pPr>
      <w:rPr>
        <w:rFonts w:hint="default"/>
        <w:lang w:val="es-ES" w:eastAsia="es-ES" w:bidi="es-ES"/>
      </w:rPr>
    </w:lvl>
    <w:lvl w:ilvl="4" w:tplc="DA4C52F2">
      <w:numFmt w:val="bullet"/>
      <w:lvlText w:val="•"/>
      <w:lvlJc w:val="left"/>
      <w:pPr>
        <w:ind w:left="2659" w:hanging="178"/>
      </w:pPr>
      <w:rPr>
        <w:rFonts w:hint="default"/>
        <w:lang w:val="es-ES" w:eastAsia="es-ES" w:bidi="es-ES"/>
      </w:rPr>
    </w:lvl>
    <w:lvl w:ilvl="5" w:tplc="756E6E54">
      <w:numFmt w:val="bullet"/>
      <w:lvlText w:val="•"/>
      <w:lvlJc w:val="left"/>
      <w:pPr>
        <w:ind w:left="3254" w:hanging="178"/>
      </w:pPr>
      <w:rPr>
        <w:rFonts w:hint="default"/>
        <w:lang w:val="es-ES" w:eastAsia="es-ES" w:bidi="es-ES"/>
      </w:rPr>
    </w:lvl>
    <w:lvl w:ilvl="6" w:tplc="17B60ADC">
      <w:numFmt w:val="bullet"/>
      <w:lvlText w:val="•"/>
      <w:lvlJc w:val="left"/>
      <w:pPr>
        <w:ind w:left="3849" w:hanging="178"/>
      </w:pPr>
      <w:rPr>
        <w:rFonts w:hint="default"/>
        <w:lang w:val="es-ES" w:eastAsia="es-ES" w:bidi="es-ES"/>
      </w:rPr>
    </w:lvl>
    <w:lvl w:ilvl="7" w:tplc="EF7CFA48">
      <w:numFmt w:val="bullet"/>
      <w:lvlText w:val="•"/>
      <w:lvlJc w:val="left"/>
      <w:pPr>
        <w:ind w:left="4444" w:hanging="178"/>
      </w:pPr>
      <w:rPr>
        <w:rFonts w:hint="default"/>
        <w:lang w:val="es-ES" w:eastAsia="es-ES" w:bidi="es-ES"/>
      </w:rPr>
    </w:lvl>
    <w:lvl w:ilvl="8" w:tplc="2EDC1CF0">
      <w:numFmt w:val="bullet"/>
      <w:lvlText w:val="•"/>
      <w:lvlJc w:val="left"/>
      <w:pPr>
        <w:ind w:left="5039" w:hanging="178"/>
      </w:pPr>
      <w:rPr>
        <w:rFonts w:hint="default"/>
        <w:lang w:val="es-ES" w:eastAsia="es-ES" w:bidi="es-ES"/>
      </w:rPr>
    </w:lvl>
  </w:abstractNum>
  <w:abstractNum w:abstractNumId="4" w15:restartNumberingAfterBreak="0">
    <w:nsid w:val="17BC3380"/>
    <w:multiLevelType w:val="hybridMultilevel"/>
    <w:tmpl w:val="F2D222CA"/>
    <w:lvl w:ilvl="0" w:tplc="A8068F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67582"/>
    <w:multiLevelType w:val="hybridMultilevel"/>
    <w:tmpl w:val="829287EA"/>
    <w:lvl w:ilvl="0" w:tplc="A8068F26">
      <w:numFmt w:val="bullet"/>
      <w:lvlText w:val="-"/>
      <w:lvlJc w:val="left"/>
      <w:pPr>
        <w:ind w:left="928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8D3CFC"/>
    <w:multiLevelType w:val="hybridMultilevel"/>
    <w:tmpl w:val="94E0BA0C"/>
    <w:lvl w:ilvl="0" w:tplc="AF6A0172">
      <w:start w:val="1"/>
      <w:numFmt w:val="bullet"/>
      <w:lvlText w:val="-"/>
      <w:lvlJc w:val="left"/>
      <w:pPr>
        <w:ind w:left="996" w:hanging="360"/>
      </w:pPr>
      <w:rPr>
        <w:rFonts w:ascii="Andalus" w:hAnsi="Andalus" w:hint="default"/>
      </w:rPr>
    </w:lvl>
    <w:lvl w:ilvl="1" w:tplc="0C0A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7" w15:restartNumberingAfterBreak="0">
    <w:nsid w:val="3E0A4D50"/>
    <w:multiLevelType w:val="hybridMultilevel"/>
    <w:tmpl w:val="6E3086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36874"/>
    <w:multiLevelType w:val="hybridMultilevel"/>
    <w:tmpl w:val="1A1C0066"/>
    <w:lvl w:ilvl="0" w:tplc="B93CC78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B4027"/>
    <w:multiLevelType w:val="hybridMultilevel"/>
    <w:tmpl w:val="98DCA6B6"/>
    <w:lvl w:ilvl="0" w:tplc="3A22A1F8">
      <w:numFmt w:val="bullet"/>
      <w:lvlText w:val=""/>
      <w:lvlJc w:val="left"/>
      <w:pPr>
        <w:ind w:left="565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0CA4D02">
      <w:numFmt w:val="bullet"/>
      <w:lvlText w:val="•"/>
      <w:lvlJc w:val="left"/>
      <w:pPr>
        <w:ind w:left="1126" w:hanging="360"/>
      </w:pPr>
      <w:rPr>
        <w:rFonts w:hint="default"/>
        <w:lang w:val="es-ES" w:eastAsia="es-ES" w:bidi="es-ES"/>
      </w:rPr>
    </w:lvl>
    <w:lvl w:ilvl="2" w:tplc="A6F6B2A4">
      <w:numFmt w:val="bullet"/>
      <w:lvlText w:val="•"/>
      <w:lvlJc w:val="left"/>
      <w:pPr>
        <w:ind w:left="1693" w:hanging="360"/>
      </w:pPr>
      <w:rPr>
        <w:rFonts w:hint="default"/>
        <w:lang w:val="es-ES" w:eastAsia="es-ES" w:bidi="es-ES"/>
      </w:rPr>
    </w:lvl>
    <w:lvl w:ilvl="3" w:tplc="F572DA9C">
      <w:numFmt w:val="bullet"/>
      <w:lvlText w:val="•"/>
      <w:lvlJc w:val="left"/>
      <w:pPr>
        <w:ind w:left="2260" w:hanging="360"/>
      </w:pPr>
      <w:rPr>
        <w:rFonts w:hint="default"/>
        <w:lang w:val="es-ES" w:eastAsia="es-ES" w:bidi="es-ES"/>
      </w:rPr>
    </w:lvl>
    <w:lvl w:ilvl="4" w:tplc="3C8C2B72">
      <w:numFmt w:val="bullet"/>
      <w:lvlText w:val="•"/>
      <w:lvlJc w:val="left"/>
      <w:pPr>
        <w:ind w:left="2827" w:hanging="360"/>
      </w:pPr>
      <w:rPr>
        <w:rFonts w:hint="default"/>
        <w:lang w:val="es-ES" w:eastAsia="es-ES" w:bidi="es-ES"/>
      </w:rPr>
    </w:lvl>
    <w:lvl w:ilvl="5" w:tplc="1428C5A6">
      <w:numFmt w:val="bullet"/>
      <w:lvlText w:val="•"/>
      <w:lvlJc w:val="left"/>
      <w:pPr>
        <w:ind w:left="3394" w:hanging="360"/>
      </w:pPr>
      <w:rPr>
        <w:rFonts w:hint="default"/>
        <w:lang w:val="es-ES" w:eastAsia="es-ES" w:bidi="es-ES"/>
      </w:rPr>
    </w:lvl>
    <w:lvl w:ilvl="6" w:tplc="F04C587E">
      <w:numFmt w:val="bullet"/>
      <w:lvlText w:val="•"/>
      <w:lvlJc w:val="left"/>
      <w:pPr>
        <w:ind w:left="3961" w:hanging="360"/>
      </w:pPr>
      <w:rPr>
        <w:rFonts w:hint="default"/>
        <w:lang w:val="es-ES" w:eastAsia="es-ES" w:bidi="es-ES"/>
      </w:rPr>
    </w:lvl>
    <w:lvl w:ilvl="7" w:tplc="6EF88AA2">
      <w:numFmt w:val="bullet"/>
      <w:lvlText w:val="•"/>
      <w:lvlJc w:val="left"/>
      <w:pPr>
        <w:ind w:left="4528" w:hanging="360"/>
      </w:pPr>
      <w:rPr>
        <w:rFonts w:hint="default"/>
        <w:lang w:val="es-ES" w:eastAsia="es-ES" w:bidi="es-ES"/>
      </w:rPr>
    </w:lvl>
    <w:lvl w:ilvl="8" w:tplc="CE60D1F8">
      <w:numFmt w:val="bullet"/>
      <w:lvlText w:val="•"/>
      <w:lvlJc w:val="left"/>
      <w:pPr>
        <w:ind w:left="5095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5C527379"/>
    <w:multiLevelType w:val="hybridMultilevel"/>
    <w:tmpl w:val="65AE1D52"/>
    <w:lvl w:ilvl="0" w:tplc="4F1A0D0E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14654AB"/>
    <w:multiLevelType w:val="hybridMultilevel"/>
    <w:tmpl w:val="D91EDA5E"/>
    <w:lvl w:ilvl="0" w:tplc="AF6A0172">
      <w:start w:val="1"/>
      <w:numFmt w:val="bullet"/>
      <w:lvlText w:val="-"/>
      <w:lvlJc w:val="left"/>
      <w:pPr>
        <w:ind w:left="928" w:hanging="360"/>
      </w:pPr>
      <w:rPr>
        <w:rFonts w:ascii="Andalus" w:hAnsi="Andalu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EF538C"/>
    <w:multiLevelType w:val="hybridMultilevel"/>
    <w:tmpl w:val="8B84F0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68F2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99"/>
    <w:rsid w:val="000A3E35"/>
    <w:rsid w:val="00133F8F"/>
    <w:rsid w:val="00150D1A"/>
    <w:rsid w:val="00270CD6"/>
    <w:rsid w:val="00292E99"/>
    <w:rsid w:val="00340010"/>
    <w:rsid w:val="003A2677"/>
    <w:rsid w:val="003D7D74"/>
    <w:rsid w:val="003E58F0"/>
    <w:rsid w:val="005713B4"/>
    <w:rsid w:val="00582D71"/>
    <w:rsid w:val="00604D03"/>
    <w:rsid w:val="0067187F"/>
    <w:rsid w:val="007320B5"/>
    <w:rsid w:val="00741DC6"/>
    <w:rsid w:val="008A0BF0"/>
    <w:rsid w:val="008E5032"/>
    <w:rsid w:val="009B7EDD"/>
    <w:rsid w:val="00A770E3"/>
    <w:rsid w:val="00B9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0259"/>
  <w15:docId w15:val="{14EB4A06-D912-48EC-9B9B-E13345BC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9"/>
      <w:ind w:left="406" w:hanging="184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pPr>
      <w:spacing w:before="16"/>
      <w:ind w:left="406" w:hanging="29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00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010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8E5032"/>
    <w:pPr>
      <w:widowControl/>
      <w:autoSpaceDE/>
      <w:autoSpaceDN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A2677"/>
    <w:pPr>
      <w:widowControl/>
      <w:adjustRightInd w:val="0"/>
    </w:pPr>
    <w:rPr>
      <w:rFonts w:ascii="Verdana" w:eastAsia="Calibri" w:hAnsi="Verdana" w:cs="Verdana"/>
      <w:color w:val="000000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Segovia</dc:creator>
  <cp:lastModifiedBy>Mirza</cp:lastModifiedBy>
  <cp:revision>5</cp:revision>
  <dcterms:created xsi:type="dcterms:W3CDTF">2019-07-08T21:51:00Z</dcterms:created>
  <dcterms:modified xsi:type="dcterms:W3CDTF">2019-07-10T13:51:00Z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2019-01-21T00:00:00Z</vt:filetime>
  </property>
</Properties>
</file>